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HÓA 8 - TUẦN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ĐÁP ÁN ÔN HỌC SINH YẾU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Câu 1: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Công thức hóa học: Na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O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Phân tử khối của sodium oxide bằng: 2.23 + 1.16 = 62 (đvC)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Công thức hóa học: FeSO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0" w:firstLineChars="1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Phân tử khối của Iron (II) sulfate bằng: 1.56 + 1.32 + 4.16 = 152 (đvC)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  <w:lang w:val="vi-VN"/>
        </w:rPr>
        <w:t>2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51435</wp:posOffset>
                </wp:positionV>
                <wp:extent cx="1019175" cy="46164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77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176.4pt;margin-top:4.05pt;height:36.35pt;width:80.25pt;z-index:251659264;mso-width-relative:page;mso-height-relative:page;" filled="f" stroked="f" coordsize="21600,21600" o:gfxdata="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n9PizVAAAACAEAAA8A&#10;AAAAAAAAAQAgAAAAIgAAAGRycy9kb3ducmV2LnhtbFBLAQIUABQAAAAIAIdO4kDxJQ6XqAEAAFs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i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Gọi a là hóa trị của Cu trong 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260" w:firstLine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Theo quy tắc hóa trị, ta có: 1. a = 2. 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=&gt;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a=</m:t>
        </m:r>
        <m:f>
          <m:fP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2.I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=II</m:t>
        </m:r>
      </m:oMath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260" w:firstLine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Vậy hóa trị của Cu trong 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là II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51435</wp:posOffset>
                </wp:positionV>
                <wp:extent cx="1019175" cy="46164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77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177pt;margin-top:4.05pt;height:36.35pt;width:80.25pt;z-index:251660288;mso-width-relative:page;mso-height-relative:page;" filled="f" stroked="f" coordsize="21600,21600" o:gfxdata="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p/kj3VAAAACAEAAA8A&#10;AAAAAAAAAQAgAAAAIgAAAGRycy9kb3ducmV2LnhtbFBLAQIUABQAAAAIAIdO4kA28mT+qAEAAFs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b) Gọi b là hóa trị của Ca trong CaCO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260" w:firstLine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Theo quy tắc hóa trị, ta có: 1. b = 1. II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=&gt;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a=</m:t>
        </m:r>
        <m:f>
          <m:fP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1.II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=II</m:t>
        </m:r>
      </m:oMath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260" w:firstLine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Vậy hóa trị của Ca trong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CaCO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là II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  <w:lang w:val="vi-VN"/>
        </w:rPr>
        <w:t>3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jc w:val="both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  <w:lang w:val="vi-V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-256540</wp:posOffset>
                </wp:positionV>
                <wp:extent cx="1019175" cy="461645"/>
                <wp:effectExtent l="0" t="0" r="0" b="0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151.8pt;margin-top:-20.2pt;height:36.35pt;width:80.25pt;z-index:251661312;mso-width-relative:page;mso-height-relative:page;" filled="f" stroked="f" coordsize="21600,21600" o:gfxdata="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dDsOg1wAAAAoB&#10;AAAPAAAAAAAAAAEAIAAAACIAAABkcnMvZG93bnJldi54bWxQSwECFAAUAAAACACHTuJActKiNaoB&#10;AABb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I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Công thức dạng chung: P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x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y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Theo quy tắc hóa trị: x.V = y.II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              =&gt;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x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y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II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5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</m:oMath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70" w:firstLineChars="95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=&gt; x =2, y=5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Vậy công thức hóa học của hợp chất: P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  <w:t>2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O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  <w:t>5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17780</wp:posOffset>
                </wp:positionV>
                <wp:extent cx="1019175" cy="46164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148.2pt;margin-top:1.4pt;height:36.35pt;width:80.25pt;z-index:251662336;mso-width-relative:page;mso-height-relative:page;" filled="f" stroked="f" coordsize="21600,21600" o:gfxdata="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DFrtVtYAAAAIAQAA&#10;DwAAAAAAAAABACAAAAAiAAAAZHJzL2Rvd25yZXYueG1sUEsBAhQAFAAAAAgAh07iQH7NgXapAQAA&#10;Ww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IV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Công thức dạng chung: C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x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y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Theo quy tắc hóa trị: x.IV = y.I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                   =&gt;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x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y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I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IV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4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</m:oMath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0" w:firstLineChars="105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=&gt; x =1, y=4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Vậy công thức hóa học của hợp chất: CH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  <w:t>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subscript"/>
          <w:lang w:val="vi-VN" w:eastAsia="zh-CN" w:bidi="ar-SA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-255905</wp:posOffset>
                </wp:positionV>
                <wp:extent cx="1019175" cy="461645"/>
                <wp:effectExtent l="0" t="0" r="0" b="0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II  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153.6pt;margin-top:-20.15pt;height:36.35pt;width:80.25pt;z-index:251663360;mso-width-relative:page;mso-height-relative:page;" filled="f" stroked="f" coordsize="21600,21600" o:gfxdata="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3ZqRtYAAAAIAQAA&#10;DwAAAAAAAAABACAAAAAiAAAAZHJzL2Rvd25yZXYueG1sUEsBAhQAFAAAAAgAh07iQLka6x+pAQAA&#10;Ww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II   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24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hint="default" w:ascii="Times New Roman" w:hAnsi="Times New Roman"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Công thức dạng chung: Fe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x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(SO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y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Theo quy tắc hóa trị: x.II = y.II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                   =&gt; </w:t>
      </w:r>
      <m:oMath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x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vi-VN"/>
              </w:rPr>
              <m:t>y</m:t>
            </m:r>
            <m:ctrlPr>
              <w:rPr>
                <w:rFonts w:hint="default" w:ascii="Cambria Math" w:hAnsi="Cambria Math" w:cs="Times New Roman"/>
                <w:b w:val="0"/>
                <w:bCs w:val="0"/>
                <w:i w:val="0"/>
                <w:sz w:val="26"/>
                <w:szCs w:val="26"/>
                <w:lang w:val="vi-VN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II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II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vertAlign w:val="baseline"/>
            <w:lang w:val="vi-VN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sz w:val="26"/>
                <w:szCs w:val="26"/>
                <w:vertAlign w:val="baseline"/>
                <w:lang w:val="vi-VN" w:eastAsia="zh-CN" w:bidi="ar-SA"/>
              </w:rPr>
            </m:ctrlPr>
          </m:den>
        </m:f>
      </m:oMath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0" w:firstLineChars="105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>=&gt; x =1, y=1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  <w:t xml:space="preserve">Vậy công thức hóa học của hợp chất: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FeSO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vi-VN" w:eastAsia="zh-CN" w:bidi="ar-SA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7E680"/>
    <w:multiLevelType w:val="singleLevel"/>
    <w:tmpl w:val="85A7E680"/>
    <w:lvl w:ilvl="0" w:tentative="0">
      <w:start w:val="1"/>
      <w:numFmt w:val="lowerLetter"/>
      <w:suff w:val="space"/>
      <w:lvlText w:val="%1)"/>
      <w:lvlJc w:val="left"/>
      <w:rPr>
        <w:rFonts w:hint="default" w:ascii="Times New Roman" w:hAnsi="Times New Roman" w:cs="Times New Roman"/>
        <w:sz w:val="26"/>
        <w:szCs w:val="26"/>
        <w:vertAlign w:val="baseline"/>
      </w:rPr>
    </w:lvl>
  </w:abstractNum>
  <w:abstractNum w:abstractNumId="1">
    <w:nsid w:val="3ACD9E4A"/>
    <w:multiLevelType w:val="singleLevel"/>
    <w:tmpl w:val="3ACD9E4A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4484DED0"/>
    <w:multiLevelType w:val="singleLevel"/>
    <w:tmpl w:val="4484DED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11FE6C28"/>
    <w:rsid w:val="189355E2"/>
    <w:rsid w:val="24D23F0F"/>
    <w:rsid w:val="2F672E64"/>
    <w:rsid w:val="31E9117E"/>
    <w:rsid w:val="387F2B91"/>
    <w:rsid w:val="3EF3563E"/>
    <w:rsid w:val="446C3649"/>
    <w:rsid w:val="4B27105E"/>
    <w:rsid w:val="4B304618"/>
    <w:rsid w:val="51166FCB"/>
    <w:rsid w:val="54C0050E"/>
    <w:rsid w:val="6C6E14F5"/>
    <w:rsid w:val="71C503F5"/>
    <w:rsid w:val="79DC29A5"/>
    <w:rsid w:val="7D190EF5"/>
    <w:rsid w:val="7DB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2021-10-23T04:57:41Z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96F49C4A320349F085419FA57AD8A0C9</vt:lpwstr>
  </property>
</Properties>
</file>